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54D3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ind w:left="48" w:right="-724"/>
        <w:jc w:val="center"/>
        <w:rPr>
          <w:color w:val="000000"/>
          <w:sz w:val="38"/>
          <w:szCs w:val="38"/>
        </w:rPr>
      </w:pPr>
      <w:bookmarkStart w:id="0" w:name="_GoBack"/>
      <w:bookmarkEnd w:id="0"/>
      <w:r>
        <w:rPr>
          <w:color w:val="000000"/>
          <w:sz w:val="38"/>
          <w:szCs w:val="38"/>
        </w:rPr>
        <w:t xml:space="preserve">DKG Constitutional and International Standing Rule Amendments July 2018 </w:t>
      </w:r>
    </w:p>
    <w:p w14:paraId="693609E7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ind w:left="4051" w:right="3364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Membership </w:t>
      </w:r>
    </w:p>
    <w:p w14:paraId="5926C84B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4"/>
        <w:ind w:left="-24" w:right="404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III | Membership Section A. Membership </w:t>
      </w:r>
    </w:p>
    <w:p w14:paraId="3FDEDC3C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355" w:right="-78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Membership in The Delta Kappa Gamma Society International shall be by invitation. A </w:t>
      </w:r>
    </w:p>
    <w:p w14:paraId="63B3AE5B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648" w:right="-68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member inducted into the Society becomes a member of the international Society in addition to a state organization and/or a chapter. </w:t>
      </w:r>
    </w:p>
    <w:p w14:paraId="7F34BA9D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right="-681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 xml:space="preserve">2. An individual becomes a member of the Society when she pays her dues. </w:t>
      </w:r>
    </w:p>
    <w:p w14:paraId="24E805E8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/>
        <w:ind w:left="-28" w:right="391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III | Membership Section B. Classification </w:t>
      </w:r>
    </w:p>
    <w:p w14:paraId="74376C45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"/>
        <w:ind w:left="331" w:right="-53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An active member shall be a woman who is or has been employed as a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professional educator at the time of her election. An active member shall participate in the activities of the Society. </w:t>
      </w:r>
    </w:p>
    <w:p w14:paraId="0D418EDA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26"/>
        <w:ind w:left="-38" w:right="327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[NEW] Article</w:t>
      </w:r>
      <w:r>
        <w:rPr>
          <w:color w:val="000000"/>
          <w:sz w:val="24"/>
          <w:szCs w:val="24"/>
        </w:rPr>
        <w:t xml:space="preserve"> Ill | Membership Section B. Classification </w:t>
      </w:r>
    </w:p>
    <w:p w14:paraId="2711F75F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/>
        <w:ind w:left="326" w:right="-1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4. Collegiate members shall be undergraduate or graduate students who meet the </w:t>
      </w:r>
    </w:p>
    <w:p w14:paraId="774BB77F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/>
        <w:ind w:left="671" w:right="277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following criteria: a. Undergraduate student collegiate members shall </w:t>
      </w:r>
    </w:p>
    <w:p w14:paraId="2ECB87FC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8"/>
        <w:ind w:left="1012" w:right="-676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(1) be enrolled in an institution offering an education degree and have the intent </w:t>
      </w:r>
    </w:p>
    <w:p w14:paraId="512CAA55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008" w:right="-566" w:hanging="6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to continue academically and be professionally in the field of education; and </w:t>
      </w:r>
    </w:p>
    <w:p w14:paraId="398F6C46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"/>
        <w:ind w:left="1728" w:right="-566" w:hanging="64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(2) be enrolled within the last two years of their undergraduate education </w:t>
      </w:r>
    </w:p>
    <w:p w14:paraId="4E399AC3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628" w:right="307" w:firstLine="10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degree. b. Graduate student collegiate members shall have graduate standing in an institution offering an education degree and have the intent to continue academically and professionally in the field of education. When a collegiate member starts her career</w:t>
      </w:r>
      <w:r>
        <w:rPr>
          <w:color w:val="000000"/>
          <w:sz w:val="24"/>
          <w:szCs w:val="24"/>
        </w:rPr>
        <w:t xml:space="preserve"> as a paid educator, she will pay active member dues and become an active member. If a collegiate member does not pursue a career as an educator, her membership will expire upon graduation or withdrawal from the education degree program. </w:t>
      </w:r>
    </w:p>
    <w:p w14:paraId="12F302CF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-67" w:right="450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Article III | Membership Section C. Election </w:t>
      </w:r>
    </w:p>
    <w:p w14:paraId="0FBF7C1F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292" w:right="-42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A candidate for active membership shall be selected by the method established by </w:t>
      </w:r>
    </w:p>
    <w:p w14:paraId="4009583A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"/>
        <w:ind w:left="624" w:right="6259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the chapter's rules. </w:t>
      </w:r>
    </w:p>
    <w:p w14:paraId="418A6DEE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left="-91" w:right="71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ISR 3.0 | Membership-General </w:t>
      </w:r>
    </w:p>
    <w:p w14:paraId="76A81A86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6"/>
        <w:ind w:left="-91" w:right="715" w:firstLine="9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3.02 A member may submit a recommendation for membership to any chapter. </w:t>
      </w:r>
    </w:p>
    <w:p w14:paraId="2A0E896E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-144" w:right="-254" w:firstLine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[NEW]ISR 3.0 | Membership-General </w:t>
      </w:r>
    </w:p>
    <w:p w14:paraId="0ABB1974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-144" w:right="-254" w:firstLine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 Collegiate Membership </w:t>
      </w:r>
    </w:p>
    <w:p w14:paraId="46CC3E79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-144" w:right="-254" w:firstLine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3.41 A collegiate member may participate in the activities of the Society except holding office. </w:t>
      </w:r>
    </w:p>
    <w:p w14:paraId="24857ECD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-144" w:right="-254" w:firstLine="14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3.42 A collegiate member may serve as parliamentarian since the position of parliamentarian is </w:t>
      </w:r>
      <w:r>
        <w:rPr>
          <w:color w:val="000000"/>
          <w:sz w:val="24"/>
          <w:szCs w:val="24"/>
        </w:rPr>
        <w:t xml:space="preserve">not an elected office. (Renumber section as needed.) </w:t>
      </w:r>
    </w:p>
    <w:p w14:paraId="305E45F5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-153" w:right="-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ISR 3.0 | Membership-General </w:t>
      </w:r>
    </w:p>
    <w:p w14:paraId="2BAE866C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-153" w:right="-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 Termination </w:t>
      </w:r>
    </w:p>
    <w:p w14:paraId="61679C79" w14:textId="77777777" w:rsidR="00F74270" w:rsidRDefault="00581C3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-153" w:right="-3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3.51 The chapter shall record in the chapter minutes the names of members terminated, including the reason and date of termination. </w:t>
      </w:r>
    </w:p>
    <w:sectPr w:rsidR="00F7427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270"/>
    <w:rsid w:val="00581C36"/>
    <w:rsid w:val="00F7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47A9B"/>
  <w15:docId w15:val="{17C33A25-05EB-3F4A-9055-EF3704493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2014</Characters>
  <Application>Microsoft Office Word</Application>
  <DocSecurity>0</DocSecurity>
  <Lines>16</Lines>
  <Paragraphs>4</Paragraphs>
  <ScaleCrop>false</ScaleCrop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Eileen McNally</cp:lastModifiedBy>
  <cp:revision>2</cp:revision>
  <dcterms:created xsi:type="dcterms:W3CDTF">2019-01-09T17:28:00Z</dcterms:created>
  <dcterms:modified xsi:type="dcterms:W3CDTF">2019-01-09T17:28:00Z</dcterms:modified>
</cp:coreProperties>
</file>